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F4" w:rsidRPr="00BB5DA1" w:rsidRDefault="007734E4" w:rsidP="00BB5DA1">
      <w:pPr>
        <w:jc w:val="center"/>
        <w:rPr>
          <w:sz w:val="44"/>
          <w:szCs w:val="44"/>
        </w:rPr>
      </w:pPr>
      <w:r w:rsidRPr="00BB5DA1">
        <w:rPr>
          <w:sz w:val="44"/>
          <w:szCs w:val="44"/>
        </w:rPr>
        <w:t>Srážecí titrace</w:t>
      </w:r>
    </w:p>
    <w:p w:rsidR="007734E4" w:rsidRDefault="007734E4"/>
    <w:p w:rsidR="007734E4" w:rsidRDefault="007734E4" w:rsidP="00123C0E">
      <w:pPr>
        <w:jc w:val="both"/>
      </w:pPr>
      <w:r>
        <w:t>1, Vzor</w:t>
      </w:r>
      <w:r w:rsidR="006C4B31">
        <w:t>ek o hmotnosti 0,5212 g obsahující chloridové ionty</w:t>
      </w:r>
      <w:r>
        <w:t xml:space="preserve"> byl rozpuštěn v 5 ml kyseliny dusičné a doplněn destilovanou vodou na 10 ml. Tak</w:t>
      </w:r>
      <w:r w:rsidR="006C4B31">
        <w:t>to připravený</w:t>
      </w:r>
      <w:r>
        <w:t xml:space="preserve"> vzorek byl titrován podle </w:t>
      </w:r>
      <w:proofErr w:type="spellStart"/>
      <w:r>
        <w:t>Mohra</w:t>
      </w:r>
      <w:proofErr w:type="spellEnd"/>
      <w:r>
        <w:t xml:space="preserve"> a spotřeba titračního činidla byla AgNO3 byla 12,5 ml (c = 0,1 M; f = 1,0221). Určete hmotnostní obsah </w:t>
      </w:r>
      <w:r w:rsidR="006C4B31">
        <w:t>chloridových iontů</w:t>
      </w:r>
      <w:r>
        <w:t xml:space="preserve"> ve vzorku.</w:t>
      </w:r>
    </w:p>
    <w:p w:rsidR="007734E4" w:rsidRDefault="007734E4" w:rsidP="00123C0E">
      <w:pPr>
        <w:jc w:val="both"/>
      </w:pPr>
    </w:p>
    <w:p w:rsidR="007734E4" w:rsidRDefault="007734E4" w:rsidP="00123C0E">
      <w:pPr>
        <w:jc w:val="both"/>
      </w:pPr>
      <w:r>
        <w:t xml:space="preserve">2, </w:t>
      </w:r>
      <w:r w:rsidR="00F8685D">
        <w:t xml:space="preserve">Vzorek stříbrné slitiny hmotnosti 0,4238 g byl rozpuštěn v kyselině dusičné. Při titraci vzniklého roztoku bylo spotřebováno 26,15 ml roztoku KSCN. Stanovení titru činidla bylo provedeno na navážku 0,03028 g kovového stříbra. Po jeho převedení do roztoku bylo spotřebováno 2,74 ml roztoku KSCN. Jaký je hmotnostní obsah stříbra ve slitině? </w:t>
      </w:r>
      <w:proofErr w:type="gramStart"/>
      <w:r w:rsidR="00F8685D">
        <w:t>A</w:t>
      </w:r>
      <w:r w:rsidR="00F8685D">
        <w:rPr>
          <w:vertAlign w:val="subscript"/>
        </w:rPr>
        <w:t>r</w:t>
      </w:r>
      <w:r w:rsidR="00F8685D">
        <w:t>(</w:t>
      </w:r>
      <w:proofErr w:type="spellStart"/>
      <w:r w:rsidR="00F8685D">
        <w:t>Ag</w:t>
      </w:r>
      <w:proofErr w:type="spellEnd"/>
      <w:proofErr w:type="gramEnd"/>
      <w:r w:rsidR="00F8685D">
        <w:t>) = 107,87.</w:t>
      </w:r>
    </w:p>
    <w:p w:rsidR="003E5776" w:rsidRDefault="003E5776" w:rsidP="00123C0E">
      <w:pPr>
        <w:jc w:val="both"/>
      </w:pPr>
    </w:p>
    <w:p w:rsidR="003E5776" w:rsidRDefault="003E5776" w:rsidP="00123C0E">
      <w:pPr>
        <w:jc w:val="both"/>
      </w:pPr>
      <w:r>
        <w:t xml:space="preserve">3, </w:t>
      </w:r>
      <w:r w:rsidR="00537D8C">
        <w:t xml:space="preserve">Vzorek o hmotnosti 0,2469 g obsahující pouze </w:t>
      </w:r>
      <w:proofErr w:type="spellStart"/>
      <w:r w:rsidR="00537D8C">
        <w:t>KCl</w:t>
      </w:r>
      <w:proofErr w:type="spellEnd"/>
      <w:r w:rsidR="00537D8C">
        <w:t xml:space="preserve"> a KI byl titrován podle </w:t>
      </w:r>
      <w:proofErr w:type="spellStart"/>
      <w:r w:rsidR="00537D8C">
        <w:t>Fajanse</w:t>
      </w:r>
      <w:proofErr w:type="spellEnd"/>
      <w:r w:rsidR="00537D8C">
        <w:t xml:space="preserve"> 0,1 M AgNO3 o faktoru f = 1,0346. Spotřeba titračního činidla činila 21,30 ml. Vypočítejte procentuální zastoupení chloru a jodu ve vzorku.</w:t>
      </w:r>
      <w:r w:rsidR="00186063">
        <w:t xml:space="preserve"> </w:t>
      </w:r>
      <w:proofErr w:type="gramStart"/>
      <w:r w:rsidR="00186063">
        <w:t>Ar(K) = 39,10</w:t>
      </w:r>
      <w:proofErr w:type="gramEnd"/>
      <w:r w:rsidR="00186063">
        <w:t xml:space="preserve"> Ar(Cl) = 35,45 Ar(I) = 126,90</w:t>
      </w:r>
    </w:p>
    <w:p w:rsidR="00BB5DA1" w:rsidRDefault="00BB5DA1" w:rsidP="00123C0E">
      <w:pPr>
        <w:jc w:val="both"/>
      </w:pPr>
    </w:p>
    <w:p w:rsidR="005E52D0" w:rsidRPr="003D3A05" w:rsidRDefault="00BB5DA1" w:rsidP="00123C0E">
      <w:pPr>
        <w:tabs>
          <w:tab w:val="right" w:pos="9214"/>
        </w:tabs>
        <w:spacing w:line="240" w:lineRule="auto"/>
        <w:ind w:left="284" w:hanging="284"/>
        <w:jc w:val="both"/>
      </w:pPr>
      <w:proofErr w:type="gramStart"/>
      <w:r>
        <w:t xml:space="preserve">4, </w:t>
      </w:r>
      <w:r w:rsidR="005E52D0">
        <w:t xml:space="preserve"> </w:t>
      </w:r>
      <w:r w:rsidR="005E52D0" w:rsidRPr="003D3A05">
        <w:t xml:space="preserve">a)  </w:t>
      </w:r>
      <w:r w:rsidR="005E52D0">
        <w:t>Kolik</w:t>
      </w:r>
      <w:proofErr w:type="gramEnd"/>
      <w:r w:rsidR="005E52D0">
        <w:t xml:space="preserve"> g</w:t>
      </w:r>
      <w:r w:rsidR="005E52D0" w:rsidRPr="00A679C5">
        <w:t xml:space="preserve"> AgNO</w:t>
      </w:r>
      <w:r w:rsidR="005E52D0" w:rsidRPr="00A679C5">
        <w:rPr>
          <w:vertAlign w:val="subscript"/>
        </w:rPr>
        <w:t>3</w:t>
      </w:r>
      <w:r w:rsidR="005E52D0" w:rsidRPr="00A679C5">
        <w:t xml:space="preserve"> </w:t>
      </w:r>
      <w:r w:rsidR="005E52D0">
        <w:t xml:space="preserve">je nutno navážit na přípravu 0,5 litru </w:t>
      </w:r>
      <w:r w:rsidR="005E52D0" w:rsidRPr="00A679C5">
        <w:t>0,02</w:t>
      </w:r>
      <w:r w:rsidR="005E52D0">
        <w:t xml:space="preserve"> M odměrného roztoku</w:t>
      </w:r>
      <w:r w:rsidR="005E52D0" w:rsidRPr="00A679C5">
        <w:t>?</w:t>
      </w:r>
    </w:p>
    <w:p w:rsidR="005E52D0" w:rsidRPr="003D3A05" w:rsidRDefault="005E52D0" w:rsidP="00123C0E">
      <w:pPr>
        <w:tabs>
          <w:tab w:val="right" w:pos="9214"/>
        </w:tabs>
        <w:spacing w:line="240" w:lineRule="auto"/>
        <w:ind w:left="567" w:hanging="284"/>
        <w:jc w:val="both"/>
      </w:pPr>
      <w:r w:rsidRPr="003D3A05">
        <w:t xml:space="preserve">b) </w:t>
      </w:r>
      <w:r>
        <w:t>Kolik g</w:t>
      </w:r>
      <w:r w:rsidRPr="00A679C5">
        <w:t xml:space="preserve"> </w:t>
      </w:r>
      <w:proofErr w:type="spellStart"/>
      <w:r w:rsidRPr="00A679C5">
        <w:t>Na</w:t>
      </w:r>
      <w:r>
        <w:t>Cl</w:t>
      </w:r>
      <w:proofErr w:type="spellEnd"/>
      <w:r>
        <w:t xml:space="preserve"> je nutno navážit a </w:t>
      </w:r>
      <w:r w:rsidRPr="00A679C5">
        <w:t>pro stanovení faktoru odměrného roztoku AgNO</w:t>
      </w:r>
      <w:r w:rsidRPr="00A679C5">
        <w:rPr>
          <w:vertAlign w:val="subscript"/>
        </w:rPr>
        <w:t>3</w:t>
      </w:r>
      <w:r>
        <w:t>, pokud má být jeho spotřeba</w:t>
      </w:r>
      <w:r w:rsidRPr="00A679C5">
        <w:t xml:space="preserve"> zhruba 20 ml (pro dostatečnou přesnost odečtu při titraci 25 ml byretou)?</w:t>
      </w:r>
    </w:p>
    <w:p w:rsidR="005E52D0" w:rsidRPr="003D3A05" w:rsidRDefault="005E52D0" w:rsidP="00123C0E">
      <w:pPr>
        <w:tabs>
          <w:tab w:val="right" w:pos="9214"/>
        </w:tabs>
        <w:spacing w:line="240" w:lineRule="auto"/>
        <w:ind w:left="567" w:hanging="284"/>
        <w:jc w:val="both"/>
      </w:pPr>
      <w:r w:rsidRPr="003D3A05">
        <w:t>c) Spotřeba odměrného roztoku AgNO</w:t>
      </w:r>
      <w:r w:rsidRPr="003D3A05">
        <w:rPr>
          <w:vertAlign w:val="subscript"/>
        </w:rPr>
        <w:t>3</w:t>
      </w:r>
      <w:r w:rsidRPr="003D3A05">
        <w:t xml:space="preserve"> při titraci </w:t>
      </w:r>
      <w:proofErr w:type="spellStart"/>
      <w:r w:rsidRPr="003D3A05">
        <w:t>NaCl</w:t>
      </w:r>
      <w:proofErr w:type="spellEnd"/>
      <w:r w:rsidRPr="003D3A05">
        <w:t xml:space="preserve"> byla </w:t>
      </w:r>
      <w:r>
        <w:t>20,15</w:t>
      </w:r>
      <w:r w:rsidRPr="003D3A05">
        <w:t xml:space="preserve"> ml. Jaký je faktor odměrného roztoku?</w:t>
      </w:r>
    </w:p>
    <w:p w:rsidR="005E52D0" w:rsidRPr="003D3A05" w:rsidRDefault="005E52D0" w:rsidP="00123C0E">
      <w:pPr>
        <w:tabs>
          <w:tab w:val="right" w:pos="9214"/>
        </w:tabs>
        <w:spacing w:line="240" w:lineRule="auto"/>
        <w:ind w:left="567" w:hanging="284"/>
        <w:jc w:val="both"/>
      </w:pPr>
      <w:r w:rsidRPr="003D3A05">
        <w:t xml:space="preserve">d) Z vodovodu bylo odebráno 100 ml vody a v té byly stanoveny chloridy metodou podle </w:t>
      </w:r>
      <w:proofErr w:type="spellStart"/>
      <w:r w:rsidRPr="003D3A05">
        <w:t>Mohra</w:t>
      </w:r>
      <w:proofErr w:type="spellEnd"/>
      <w:r w:rsidRPr="003D3A05">
        <w:t>. Spotřeba AgNO</w:t>
      </w:r>
      <w:r w:rsidRPr="003D3A05">
        <w:rPr>
          <w:vertAlign w:val="subscript"/>
        </w:rPr>
        <w:t xml:space="preserve">3 </w:t>
      </w:r>
      <w:r>
        <w:t>byla 2,9</w:t>
      </w:r>
      <w:r w:rsidRPr="003D3A05">
        <w:t xml:space="preserve"> ml. Kolik mg/l chloridů voda obsahuje?</w:t>
      </w:r>
    </w:p>
    <w:p w:rsidR="00BB5DA1" w:rsidRDefault="005E52D0" w:rsidP="00123C0E">
      <w:pPr>
        <w:jc w:val="both"/>
      </w:pPr>
      <w:r w:rsidRPr="003D3A05">
        <w:rPr>
          <w:i/>
        </w:rPr>
        <w:tab/>
      </w:r>
      <w:proofErr w:type="spellStart"/>
      <w:r w:rsidRPr="003D3A05">
        <w:rPr>
          <w:i/>
        </w:rPr>
        <w:t>M</w:t>
      </w:r>
      <w:r w:rsidRPr="003D3A05">
        <w:rPr>
          <w:vertAlign w:val="subscript"/>
        </w:rPr>
        <w:t>r</w:t>
      </w:r>
      <w:proofErr w:type="spellEnd"/>
      <w:r w:rsidRPr="003D3A05">
        <w:t>(AgNO</w:t>
      </w:r>
      <w:r w:rsidRPr="003D3A05">
        <w:rPr>
          <w:vertAlign w:val="subscript"/>
        </w:rPr>
        <w:t>3</w:t>
      </w:r>
      <w:r w:rsidRPr="003D3A05">
        <w:t>) = 169,87;</w:t>
      </w:r>
      <w:r w:rsidRPr="003D3A05">
        <w:rPr>
          <w:i/>
        </w:rPr>
        <w:t xml:space="preserve"> </w:t>
      </w:r>
      <w:proofErr w:type="spellStart"/>
      <w:r w:rsidRPr="003D3A05">
        <w:rPr>
          <w:i/>
        </w:rPr>
        <w:t>M</w:t>
      </w:r>
      <w:r w:rsidRPr="003D3A05">
        <w:rPr>
          <w:vertAlign w:val="subscript"/>
        </w:rPr>
        <w:t>r</w:t>
      </w:r>
      <w:proofErr w:type="spellEnd"/>
      <w:r w:rsidRPr="003D3A05">
        <w:t>(</w:t>
      </w:r>
      <w:proofErr w:type="spellStart"/>
      <w:r w:rsidRPr="003D3A05">
        <w:t>NaCl</w:t>
      </w:r>
      <w:proofErr w:type="spellEnd"/>
      <w:r w:rsidRPr="003D3A05">
        <w:t xml:space="preserve">) = 58,44; </w:t>
      </w:r>
      <w:proofErr w:type="gramStart"/>
      <w:r w:rsidRPr="003D3A05">
        <w:rPr>
          <w:i/>
        </w:rPr>
        <w:t>A</w:t>
      </w:r>
      <w:r w:rsidRPr="003D3A05">
        <w:rPr>
          <w:vertAlign w:val="subscript"/>
        </w:rPr>
        <w:t>r</w:t>
      </w:r>
      <w:r w:rsidRPr="003D3A05">
        <w:t>(Cl</w:t>
      </w:r>
      <w:proofErr w:type="gramEnd"/>
      <w:r w:rsidRPr="003D3A05">
        <w:t>) = 35,45</w:t>
      </w:r>
    </w:p>
    <w:p w:rsidR="002E6C19" w:rsidRDefault="002E6C19" w:rsidP="005E52D0">
      <w:pPr>
        <w:jc w:val="both"/>
      </w:pPr>
    </w:p>
    <w:p w:rsidR="00A162C9" w:rsidRPr="003D3A05" w:rsidRDefault="002E6C19" w:rsidP="00A162C9">
      <w:pPr>
        <w:ind w:left="284" w:hanging="284"/>
        <w:jc w:val="both"/>
      </w:pPr>
      <w:r>
        <w:t xml:space="preserve">5, </w:t>
      </w:r>
      <w:r w:rsidR="00A162C9" w:rsidRPr="003D3A05">
        <w:t xml:space="preserve">Směs obsahující pouze </w:t>
      </w:r>
      <w:proofErr w:type="spellStart"/>
      <w:r w:rsidR="00A162C9" w:rsidRPr="003D3A05">
        <w:t>KBr</w:t>
      </w:r>
      <w:proofErr w:type="spellEnd"/>
      <w:r w:rsidR="00A162C9" w:rsidRPr="003D3A05">
        <w:t xml:space="preserve"> a </w:t>
      </w:r>
      <w:proofErr w:type="spellStart"/>
      <w:r w:rsidR="00A162C9" w:rsidRPr="003D3A05">
        <w:t>KCl</w:t>
      </w:r>
      <w:proofErr w:type="spellEnd"/>
      <w:r w:rsidR="00A162C9" w:rsidRPr="003D3A05">
        <w:t xml:space="preserve"> byla titrována podle </w:t>
      </w:r>
      <w:proofErr w:type="spellStart"/>
      <w:r w:rsidR="00A162C9" w:rsidRPr="003D3A05">
        <w:t>Volharda</w:t>
      </w:r>
      <w:proofErr w:type="spellEnd"/>
      <w:r w:rsidR="00A162C9" w:rsidRPr="003D3A05">
        <w:t>. Navážka 0,2145 g směsi byla rozpuštěna ve vodě a bylo k ní přidáno 50,00 ml odměrného roztoku AgNO</w:t>
      </w:r>
      <w:r w:rsidR="00A162C9" w:rsidRPr="003D3A05">
        <w:rPr>
          <w:vertAlign w:val="subscript"/>
        </w:rPr>
        <w:t>3</w:t>
      </w:r>
      <w:r w:rsidR="00A162C9" w:rsidRPr="003D3A05">
        <w:t xml:space="preserve"> o koncentraci 0,1319 mol/l. Na titraci přebytečných </w:t>
      </w:r>
      <w:proofErr w:type="spellStart"/>
      <w:r w:rsidR="00A162C9" w:rsidRPr="003D3A05">
        <w:t>Ag</w:t>
      </w:r>
      <w:proofErr w:type="spellEnd"/>
      <w:r w:rsidR="00A162C9" w:rsidRPr="003D3A05">
        <w:rPr>
          <w:vertAlign w:val="superscript"/>
        </w:rPr>
        <w:t>+</w:t>
      </w:r>
      <w:r w:rsidR="00A162C9" w:rsidRPr="003D3A05">
        <w:t xml:space="preserve"> iontů bylo spotřebováno 41,1 ml odměrného roztoku NH</w:t>
      </w:r>
      <w:r w:rsidR="00A162C9" w:rsidRPr="003D3A05">
        <w:rPr>
          <w:vertAlign w:val="subscript"/>
        </w:rPr>
        <w:t>4</w:t>
      </w:r>
      <w:r w:rsidR="00A162C9" w:rsidRPr="003D3A05">
        <w:t>SCN o koncentraci 0,0974 mol/l. Vypočítejte, jaké bylo složení vzorku v hmotnostních procentech.</w:t>
      </w:r>
    </w:p>
    <w:p w:rsidR="002E6C19" w:rsidRDefault="00A162C9" w:rsidP="00A162C9">
      <w:pPr>
        <w:jc w:val="both"/>
      </w:pPr>
      <w:r w:rsidRPr="003D3A05">
        <w:rPr>
          <w:i/>
        </w:rPr>
        <w:tab/>
      </w:r>
      <w:proofErr w:type="spellStart"/>
      <w:r w:rsidRPr="003D3A05">
        <w:rPr>
          <w:i/>
        </w:rPr>
        <w:t>M</w:t>
      </w:r>
      <w:r w:rsidRPr="003D3A05">
        <w:rPr>
          <w:vertAlign w:val="subscript"/>
        </w:rPr>
        <w:t>r</w:t>
      </w:r>
      <w:proofErr w:type="spellEnd"/>
      <w:r w:rsidRPr="003D3A05">
        <w:t>(</w:t>
      </w:r>
      <w:proofErr w:type="spellStart"/>
      <w:r w:rsidRPr="003D3A05">
        <w:t>KCl</w:t>
      </w:r>
      <w:proofErr w:type="spellEnd"/>
      <w:r w:rsidRPr="003D3A05">
        <w:t>) = 74,55;</w:t>
      </w:r>
      <w:r w:rsidRPr="003D3A05">
        <w:rPr>
          <w:i/>
        </w:rPr>
        <w:t xml:space="preserve"> </w:t>
      </w:r>
      <w:proofErr w:type="spellStart"/>
      <w:r w:rsidRPr="003D3A05">
        <w:rPr>
          <w:i/>
        </w:rPr>
        <w:t>M</w:t>
      </w:r>
      <w:r w:rsidRPr="003D3A05">
        <w:rPr>
          <w:vertAlign w:val="subscript"/>
        </w:rPr>
        <w:t>r</w:t>
      </w:r>
      <w:proofErr w:type="spellEnd"/>
      <w:r w:rsidRPr="003D3A05">
        <w:t>(</w:t>
      </w:r>
      <w:proofErr w:type="spellStart"/>
      <w:r w:rsidRPr="003D3A05">
        <w:t>KBr</w:t>
      </w:r>
      <w:proofErr w:type="spellEnd"/>
      <w:r w:rsidRPr="003D3A05">
        <w:t>) = 119,00</w:t>
      </w:r>
    </w:p>
    <w:p w:rsidR="00FD657B" w:rsidRDefault="00FD657B" w:rsidP="00A162C9">
      <w:pPr>
        <w:jc w:val="both"/>
      </w:pPr>
    </w:p>
    <w:p w:rsidR="00FD657B" w:rsidRDefault="00FD657B" w:rsidP="00A162C9">
      <w:pPr>
        <w:jc w:val="both"/>
      </w:pPr>
      <w:r>
        <w:t xml:space="preserve">6. </w:t>
      </w:r>
      <w:r w:rsidR="008B72B1">
        <w:t xml:space="preserve">Vzorek o objemu </w:t>
      </w:r>
      <w:r w:rsidR="00E71D0E">
        <w:t xml:space="preserve">50 ml obsahující 0,1 M </w:t>
      </w:r>
      <w:proofErr w:type="spellStart"/>
      <w:r w:rsidR="00E71D0E">
        <w:t>KCl</w:t>
      </w:r>
      <w:proofErr w:type="spellEnd"/>
      <w:r w:rsidR="00E71D0E">
        <w:t xml:space="preserve"> je titrován 0,1 M odměrným roztokem AgNO</w:t>
      </w:r>
      <w:bookmarkStart w:id="0" w:name="_GoBack"/>
      <w:r w:rsidR="00E71D0E" w:rsidRPr="00941951">
        <w:rPr>
          <w:vertAlign w:val="subscript"/>
        </w:rPr>
        <w:t>3</w:t>
      </w:r>
      <w:bookmarkEnd w:id="0"/>
      <w:r w:rsidR="00E71D0E">
        <w:t xml:space="preserve">. Vypočítejte rovnovážnou molární koncentraci chloridových aniontů a stříbrných kationtů v titrovaném roztoku po přídavku a, 20 ml b, 50 ml c, 80 ml odměrného roztoku. </w:t>
      </w:r>
      <w:r w:rsidR="00E71D0E" w:rsidRPr="00E71D0E">
        <w:rPr>
          <w:i/>
        </w:rPr>
        <w:t>K</w:t>
      </w:r>
      <w:r w:rsidR="00E71D0E">
        <w:t xml:space="preserve">s, </w:t>
      </w:r>
      <w:proofErr w:type="spellStart"/>
      <w:r w:rsidR="00E71D0E" w:rsidRPr="00E71D0E">
        <w:rPr>
          <w:vertAlign w:val="subscript"/>
        </w:rPr>
        <w:t>AgCl</w:t>
      </w:r>
      <w:proofErr w:type="spellEnd"/>
      <w:r w:rsidR="00E71D0E">
        <w:t xml:space="preserve"> = 1,78*10</w:t>
      </w:r>
      <w:r w:rsidR="00E71D0E" w:rsidRPr="00E71D0E">
        <w:rPr>
          <w:vertAlign w:val="superscript"/>
        </w:rPr>
        <w:t>-10</w:t>
      </w:r>
    </w:p>
    <w:sectPr w:rsidR="00FD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A7"/>
    <w:rsid w:val="00007288"/>
    <w:rsid w:val="000105BE"/>
    <w:rsid w:val="00050E08"/>
    <w:rsid w:val="00060DCA"/>
    <w:rsid w:val="00072FCD"/>
    <w:rsid w:val="00087857"/>
    <w:rsid w:val="0009253D"/>
    <w:rsid w:val="00094C45"/>
    <w:rsid w:val="00095A1E"/>
    <w:rsid w:val="00096711"/>
    <w:rsid w:val="00097E71"/>
    <w:rsid w:val="000A0945"/>
    <w:rsid w:val="000A4DD3"/>
    <w:rsid w:val="000B0AA8"/>
    <w:rsid w:val="000B1066"/>
    <w:rsid w:val="000D74C1"/>
    <w:rsid w:val="000E3697"/>
    <w:rsid w:val="00112ADE"/>
    <w:rsid w:val="001141A4"/>
    <w:rsid w:val="00116E34"/>
    <w:rsid w:val="0011718A"/>
    <w:rsid w:val="0012379D"/>
    <w:rsid w:val="00123C0E"/>
    <w:rsid w:val="00125DEC"/>
    <w:rsid w:val="00131BF7"/>
    <w:rsid w:val="00152A1D"/>
    <w:rsid w:val="00176C9F"/>
    <w:rsid w:val="0018211E"/>
    <w:rsid w:val="00186063"/>
    <w:rsid w:val="0019402D"/>
    <w:rsid w:val="00195E23"/>
    <w:rsid w:val="001A2427"/>
    <w:rsid w:val="001B1E23"/>
    <w:rsid w:val="001B2EC2"/>
    <w:rsid w:val="001B6587"/>
    <w:rsid w:val="001C1038"/>
    <w:rsid w:val="001C3F3F"/>
    <w:rsid w:val="001E1BF8"/>
    <w:rsid w:val="001E46F9"/>
    <w:rsid w:val="001E7FDB"/>
    <w:rsid w:val="001F4B47"/>
    <w:rsid w:val="001F538E"/>
    <w:rsid w:val="0020160F"/>
    <w:rsid w:val="002150FC"/>
    <w:rsid w:val="0021795F"/>
    <w:rsid w:val="002224C2"/>
    <w:rsid w:val="00230F42"/>
    <w:rsid w:val="002328BB"/>
    <w:rsid w:val="00253A44"/>
    <w:rsid w:val="0025720A"/>
    <w:rsid w:val="002644E7"/>
    <w:rsid w:val="00267FB9"/>
    <w:rsid w:val="002800AE"/>
    <w:rsid w:val="00282820"/>
    <w:rsid w:val="002854D8"/>
    <w:rsid w:val="00286E1F"/>
    <w:rsid w:val="0029794D"/>
    <w:rsid w:val="002A55CD"/>
    <w:rsid w:val="002B0705"/>
    <w:rsid w:val="002B151C"/>
    <w:rsid w:val="002C29AB"/>
    <w:rsid w:val="002C5366"/>
    <w:rsid w:val="002C5D74"/>
    <w:rsid w:val="002D52CE"/>
    <w:rsid w:val="002D790C"/>
    <w:rsid w:val="002E39BB"/>
    <w:rsid w:val="002E3D5A"/>
    <w:rsid w:val="002E6C19"/>
    <w:rsid w:val="00313B9D"/>
    <w:rsid w:val="0032441D"/>
    <w:rsid w:val="00330484"/>
    <w:rsid w:val="0034535D"/>
    <w:rsid w:val="00346282"/>
    <w:rsid w:val="003466DC"/>
    <w:rsid w:val="00350C76"/>
    <w:rsid w:val="00363A00"/>
    <w:rsid w:val="003740E1"/>
    <w:rsid w:val="00384CFB"/>
    <w:rsid w:val="003909B4"/>
    <w:rsid w:val="003A319D"/>
    <w:rsid w:val="003A3BF7"/>
    <w:rsid w:val="003A435B"/>
    <w:rsid w:val="003A500D"/>
    <w:rsid w:val="003A7D2A"/>
    <w:rsid w:val="003B10D2"/>
    <w:rsid w:val="003B1F40"/>
    <w:rsid w:val="003B2B62"/>
    <w:rsid w:val="003B538B"/>
    <w:rsid w:val="003C3B96"/>
    <w:rsid w:val="003D0403"/>
    <w:rsid w:val="003D1623"/>
    <w:rsid w:val="003E30D6"/>
    <w:rsid w:val="003E5776"/>
    <w:rsid w:val="003E5F2D"/>
    <w:rsid w:val="003F337C"/>
    <w:rsid w:val="0040003C"/>
    <w:rsid w:val="004162E0"/>
    <w:rsid w:val="0042046D"/>
    <w:rsid w:val="0043764C"/>
    <w:rsid w:val="00452638"/>
    <w:rsid w:val="00453F96"/>
    <w:rsid w:val="0045789E"/>
    <w:rsid w:val="0047451F"/>
    <w:rsid w:val="00485398"/>
    <w:rsid w:val="00491DAB"/>
    <w:rsid w:val="0049349D"/>
    <w:rsid w:val="004A5462"/>
    <w:rsid w:val="004B2556"/>
    <w:rsid w:val="004B49DE"/>
    <w:rsid w:val="004C7BAC"/>
    <w:rsid w:val="004D758A"/>
    <w:rsid w:val="004E4F1E"/>
    <w:rsid w:val="004E53FD"/>
    <w:rsid w:val="004E62EA"/>
    <w:rsid w:val="004F7036"/>
    <w:rsid w:val="005011B9"/>
    <w:rsid w:val="00502F3C"/>
    <w:rsid w:val="00503AA8"/>
    <w:rsid w:val="005047ED"/>
    <w:rsid w:val="00507EF5"/>
    <w:rsid w:val="00512431"/>
    <w:rsid w:val="0051491F"/>
    <w:rsid w:val="00531C50"/>
    <w:rsid w:val="00537D8C"/>
    <w:rsid w:val="00540ADB"/>
    <w:rsid w:val="0054264A"/>
    <w:rsid w:val="0054585A"/>
    <w:rsid w:val="005502FD"/>
    <w:rsid w:val="00550FC1"/>
    <w:rsid w:val="00563384"/>
    <w:rsid w:val="00573B77"/>
    <w:rsid w:val="00596048"/>
    <w:rsid w:val="005A1710"/>
    <w:rsid w:val="005A353F"/>
    <w:rsid w:val="005B3DF7"/>
    <w:rsid w:val="005C73AA"/>
    <w:rsid w:val="005D2213"/>
    <w:rsid w:val="005E52D0"/>
    <w:rsid w:val="0063193A"/>
    <w:rsid w:val="00635DE9"/>
    <w:rsid w:val="0064018C"/>
    <w:rsid w:val="0064167C"/>
    <w:rsid w:val="00671DBE"/>
    <w:rsid w:val="00672442"/>
    <w:rsid w:val="006975BF"/>
    <w:rsid w:val="006B49B1"/>
    <w:rsid w:val="006B5CE0"/>
    <w:rsid w:val="006C4B31"/>
    <w:rsid w:val="006D2BA9"/>
    <w:rsid w:val="007048CD"/>
    <w:rsid w:val="0070795C"/>
    <w:rsid w:val="00720864"/>
    <w:rsid w:val="00720B65"/>
    <w:rsid w:val="00725785"/>
    <w:rsid w:val="00733E9B"/>
    <w:rsid w:val="00737BA0"/>
    <w:rsid w:val="00745193"/>
    <w:rsid w:val="00745DEA"/>
    <w:rsid w:val="00745EC6"/>
    <w:rsid w:val="00751D69"/>
    <w:rsid w:val="00755B61"/>
    <w:rsid w:val="007624B4"/>
    <w:rsid w:val="007734E4"/>
    <w:rsid w:val="00796D52"/>
    <w:rsid w:val="007A0C0C"/>
    <w:rsid w:val="007A15C6"/>
    <w:rsid w:val="007B0AFA"/>
    <w:rsid w:val="007C1068"/>
    <w:rsid w:val="007C2D43"/>
    <w:rsid w:val="007C3583"/>
    <w:rsid w:val="007D6615"/>
    <w:rsid w:val="007D747E"/>
    <w:rsid w:val="007F17E5"/>
    <w:rsid w:val="007F3137"/>
    <w:rsid w:val="008011ED"/>
    <w:rsid w:val="00802CA9"/>
    <w:rsid w:val="008177DC"/>
    <w:rsid w:val="00825790"/>
    <w:rsid w:val="00831CB8"/>
    <w:rsid w:val="008413BE"/>
    <w:rsid w:val="00843740"/>
    <w:rsid w:val="00843B4D"/>
    <w:rsid w:val="00844CC3"/>
    <w:rsid w:val="008677F4"/>
    <w:rsid w:val="00875AB4"/>
    <w:rsid w:val="00882166"/>
    <w:rsid w:val="00882197"/>
    <w:rsid w:val="008A031C"/>
    <w:rsid w:val="008A4D0F"/>
    <w:rsid w:val="008B08D0"/>
    <w:rsid w:val="008B5E89"/>
    <w:rsid w:val="008B72B1"/>
    <w:rsid w:val="008C5117"/>
    <w:rsid w:val="008C7734"/>
    <w:rsid w:val="008E055F"/>
    <w:rsid w:val="008E07E8"/>
    <w:rsid w:val="008E2EA1"/>
    <w:rsid w:val="008E48E5"/>
    <w:rsid w:val="008E669C"/>
    <w:rsid w:val="008F11A9"/>
    <w:rsid w:val="008F4869"/>
    <w:rsid w:val="009101C3"/>
    <w:rsid w:val="009111A2"/>
    <w:rsid w:val="009316A7"/>
    <w:rsid w:val="009377CC"/>
    <w:rsid w:val="00941951"/>
    <w:rsid w:val="00941E68"/>
    <w:rsid w:val="00945EAE"/>
    <w:rsid w:val="009466D3"/>
    <w:rsid w:val="00976412"/>
    <w:rsid w:val="0098726E"/>
    <w:rsid w:val="009A3766"/>
    <w:rsid w:val="009C01C4"/>
    <w:rsid w:val="009C2619"/>
    <w:rsid w:val="009C3366"/>
    <w:rsid w:val="009D053A"/>
    <w:rsid w:val="009D4568"/>
    <w:rsid w:val="009F4317"/>
    <w:rsid w:val="009F609B"/>
    <w:rsid w:val="009F7F78"/>
    <w:rsid w:val="00A018BB"/>
    <w:rsid w:val="00A0313D"/>
    <w:rsid w:val="00A03AB0"/>
    <w:rsid w:val="00A15070"/>
    <w:rsid w:val="00A15C80"/>
    <w:rsid w:val="00A162C9"/>
    <w:rsid w:val="00A25697"/>
    <w:rsid w:val="00A2655E"/>
    <w:rsid w:val="00A30AF0"/>
    <w:rsid w:val="00A3104F"/>
    <w:rsid w:val="00A33F56"/>
    <w:rsid w:val="00A51AE2"/>
    <w:rsid w:val="00A51D27"/>
    <w:rsid w:val="00A626A7"/>
    <w:rsid w:val="00A859CA"/>
    <w:rsid w:val="00A86EF3"/>
    <w:rsid w:val="00AA27CC"/>
    <w:rsid w:val="00AA6278"/>
    <w:rsid w:val="00AC42F0"/>
    <w:rsid w:val="00AD699F"/>
    <w:rsid w:val="00AE0B88"/>
    <w:rsid w:val="00AE50A2"/>
    <w:rsid w:val="00B10457"/>
    <w:rsid w:val="00B129E9"/>
    <w:rsid w:val="00B164CC"/>
    <w:rsid w:val="00B17DC3"/>
    <w:rsid w:val="00B25943"/>
    <w:rsid w:val="00B34404"/>
    <w:rsid w:val="00B55754"/>
    <w:rsid w:val="00B60294"/>
    <w:rsid w:val="00B74F41"/>
    <w:rsid w:val="00BA1FB4"/>
    <w:rsid w:val="00BA4F5C"/>
    <w:rsid w:val="00BB5DA1"/>
    <w:rsid w:val="00BC1B6E"/>
    <w:rsid w:val="00BC6780"/>
    <w:rsid w:val="00BD04F5"/>
    <w:rsid w:val="00BD578F"/>
    <w:rsid w:val="00BD6465"/>
    <w:rsid w:val="00BE41DF"/>
    <w:rsid w:val="00BF765B"/>
    <w:rsid w:val="00C01502"/>
    <w:rsid w:val="00C04A38"/>
    <w:rsid w:val="00C05B2B"/>
    <w:rsid w:val="00C21F31"/>
    <w:rsid w:val="00C4013C"/>
    <w:rsid w:val="00C41DA9"/>
    <w:rsid w:val="00C42A34"/>
    <w:rsid w:val="00C43663"/>
    <w:rsid w:val="00C44184"/>
    <w:rsid w:val="00C5685B"/>
    <w:rsid w:val="00C668F1"/>
    <w:rsid w:val="00C73571"/>
    <w:rsid w:val="00C85634"/>
    <w:rsid w:val="00C85D02"/>
    <w:rsid w:val="00C970E3"/>
    <w:rsid w:val="00CA5B60"/>
    <w:rsid w:val="00CB1FBF"/>
    <w:rsid w:val="00CC15A2"/>
    <w:rsid w:val="00CC61CB"/>
    <w:rsid w:val="00CF2F0C"/>
    <w:rsid w:val="00CF7A4A"/>
    <w:rsid w:val="00D0259C"/>
    <w:rsid w:val="00D05F72"/>
    <w:rsid w:val="00D174D3"/>
    <w:rsid w:val="00D32210"/>
    <w:rsid w:val="00D52613"/>
    <w:rsid w:val="00D6247D"/>
    <w:rsid w:val="00D6528E"/>
    <w:rsid w:val="00D673FC"/>
    <w:rsid w:val="00D815EF"/>
    <w:rsid w:val="00D8222A"/>
    <w:rsid w:val="00D93B52"/>
    <w:rsid w:val="00D94643"/>
    <w:rsid w:val="00DA31CB"/>
    <w:rsid w:val="00DA5FCC"/>
    <w:rsid w:val="00DB72CF"/>
    <w:rsid w:val="00DC45A9"/>
    <w:rsid w:val="00DC5E7A"/>
    <w:rsid w:val="00DD40DC"/>
    <w:rsid w:val="00DD61D6"/>
    <w:rsid w:val="00DE66CC"/>
    <w:rsid w:val="00DF1DF0"/>
    <w:rsid w:val="00DF6058"/>
    <w:rsid w:val="00E016F8"/>
    <w:rsid w:val="00E04876"/>
    <w:rsid w:val="00E11699"/>
    <w:rsid w:val="00E159E8"/>
    <w:rsid w:val="00E308E3"/>
    <w:rsid w:val="00E31498"/>
    <w:rsid w:val="00E42FD7"/>
    <w:rsid w:val="00E44ADF"/>
    <w:rsid w:val="00E4643F"/>
    <w:rsid w:val="00E52617"/>
    <w:rsid w:val="00E56146"/>
    <w:rsid w:val="00E57EC4"/>
    <w:rsid w:val="00E65554"/>
    <w:rsid w:val="00E67A7E"/>
    <w:rsid w:val="00E713A9"/>
    <w:rsid w:val="00E71D0E"/>
    <w:rsid w:val="00E74BC6"/>
    <w:rsid w:val="00E86DF4"/>
    <w:rsid w:val="00EA3AB6"/>
    <w:rsid w:val="00EB4405"/>
    <w:rsid w:val="00ED03A1"/>
    <w:rsid w:val="00ED69F9"/>
    <w:rsid w:val="00EE7D88"/>
    <w:rsid w:val="00EF0BF5"/>
    <w:rsid w:val="00F03D2F"/>
    <w:rsid w:val="00F06F41"/>
    <w:rsid w:val="00F1334B"/>
    <w:rsid w:val="00F15723"/>
    <w:rsid w:val="00F239B4"/>
    <w:rsid w:val="00F34E2D"/>
    <w:rsid w:val="00F46445"/>
    <w:rsid w:val="00F5719D"/>
    <w:rsid w:val="00F620F6"/>
    <w:rsid w:val="00F62E0A"/>
    <w:rsid w:val="00F71896"/>
    <w:rsid w:val="00F86443"/>
    <w:rsid w:val="00F8685D"/>
    <w:rsid w:val="00F909B0"/>
    <w:rsid w:val="00F9124E"/>
    <w:rsid w:val="00F9620C"/>
    <w:rsid w:val="00FA0101"/>
    <w:rsid w:val="00FC084D"/>
    <w:rsid w:val="00FC0ABB"/>
    <w:rsid w:val="00FC1A72"/>
    <w:rsid w:val="00FC3BBC"/>
    <w:rsid w:val="00FC66E6"/>
    <w:rsid w:val="00FD2F34"/>
    <w:rsid w:val="00FD657B"/>
    <w:rsid w:val="00FE3BF9"/>
    <w:rsid w:val="00FE40F8"/>
    <w:rsid w:val="00FE768B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72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72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Kozlik</dc:creator>
  <cp:lastModifiedBy>Kozlik</cp:lastModifiedBy>
  <cp:revision>23</cp:revision>
  <dcterms:created xsi:type="dcterms:W3CDTF">2015-03-19T09:34:00Z</dcterms:created>
  <dcterms:modified xsi:type="dcterms:W3CDTF">2015-03-20T07:22:00Z</dcterms:modified>
</cp:coreProperties>
</file>